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91" w:rsidRPr="00435EC7" w:rsidRDefault="001E6191" w:rsidP="001E6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на расслабление</w:t>
      </w:r>
    </w:p>
    <w:p w:rsidR="001E6191" w:rsidRPr="00435EC7" w:rsidRDefault="001E6191" w:rsidP="001E6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И.п. – в наклоне прямым туловищем вытянуть руки вперед, сжать кулаки, затем, почувствовав тяжесть в руках, уронить их, покачивая. Напряжению соответствует предварительный вдох, расслаблению – полный выдох. </w:t>
      </w:r>
    </w:p>
    <w:p w:rsidR="001E6191" w:rsidRPr="00435EC7" w:rsidRDefault="001E6191" w:rsidP="001E6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И.п. – лежа спиной на скамье. Согнуть колени, ноги вместе, ступени на скамейку. Сделать вдох и, задерживая дыхание, напрячь мышцы живота, сжать колени. Напряжение держать 5–6 с, затем расслабить мышцы живота, колени. </w:t>
      </w:r>
    </w:p>
    <w:p w:rsidR="001E6191" w:rsidRPr="00435EC7" w:rsidRDefault="001E6191" w:rsidP="001E6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И.п. – то же. Сделать вдох, поднять прямые руки и ноги, задерживать 5–6 с и «бросить» в расслабленное положение. </w:t>
      </w:r>
    </w:p>
    <w:p w:rsidR="001E6191" w:rsidRPr="00435EC7" w:rsidRDefault="001E6191" w:rsidP="001E6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И.п. – лежа на животе. Сделав вдох, согнуть колени, руки назад, напрячь мышцы спины, держать 5–6 с и «уронить» руки, расслабиться. </w:t>
      </w:r>
    </w:p>
    <w:p w:rsidR="001E6191" w:rsidRPr="00435EC7" w:rsidRDefault="001E6191" w:rsidP="001E6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35EC7">
        <w:rPr>
          <w:rFonts w:ascii="Times New Roman" w:hAnsi="Times New Roman" w:cs="Times New Roman"/>
          <w:iCs/>
          <w:sz w:val="28"/>
          <w:szCs w:val="28"/>
        </w:rPr>
        <w:t xml:space="preserve">И.п. – сидя на скамейке. Сделать вдох, согнуть ноги, руки на коленях. </w:t>
      </w:r>
      <w:proofErr w:type="gramStart"/>
      <w:r w:rsidRPr="00435EC7">
        <w:rPr>
          <w:rFonts w:ascii="Times New Roman" w:hAnsi="Times New Roman" w:cs="Times New Roman"/>
          <w:iCs/>
          <w:sz w:val="28"/>
          <w:szCs w:val="28"/>
        </w:rPr>
        <w:t>Напрячь живот</w:t>
      </w:r>
      <w:proofErr w:type="gramEnd"/>
      <w:r w:rsidRPr="00435EC7">
        <w:rPr>
          <w:rFonts w:ascii="Times New Roman" w:hAnsi="Times New Roman" w:cs="Times New Roman"/>
          <w:iCs/>
          <w:sz w:val="28"/>
          <w:szCs w:val="28"/>
        </w:rPr>
        <w:t xml:space="preserve">, мышцы рук и ног. Держать напряжение 5–6 с, «уронить» руки, выпрямить ноги. </w:t>
      </w:r>
    </w:p>
    <w:p w:rsidR="001E6191" w:rsidRPr="00435EC7" w:rsidRDefault="001E6191" w:rsidP="001E6191">
      <w:pPr>
        <w:rPr>
          <w:rFonts w:ascii="Times New Roman" w:hAnsi="Times New Roman" w:cs="Times New Roman"/>
          <w:sz w:val="28"/>
          <w:szCs w:val="28"/>
        </w:rPr>
      </w:pPr>
      <w:r w:rsidRPr="00435EC7">
        <w:rPr>
          <w:rFonts w:ascii="Times New Roman" w:hAnsi="Times New Roman" w:cs="Times New Roman"/>
          <w:sz w:val="28"/>
          <w:szCs w:val="28"/>
        </w:rPr>
        <w:t>Упражнения, приведенные выше, составляют комплекс, который рекомендуется выполнять в любое время, желательно ежедневно, повторяя каждое упражнение до 10 раз.</w:t>
      </w:r>
    </w:p>
    <w:p w:rsidR="00000000" w:rsidRDefault="001E619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4A00"/>
    <w:multiLevelType w:val="multilevel"/>
    <w:tmpl w:val="4E2A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E6191"/>
    <w:rsid w:val="001E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2013-05-13T07:27:00Z</dcterms:created>
  <dcterms:modified xsi:type="dcterms:W3CDTF">2013-05-13T07:27:00Z</dcterms:modified>
</cp:coreProperties>
</file>